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F05" w14:textId="5A3973CD" w:rsidR="004A76C2" w:rsidRDefault="006F3A21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 w:rsidR="002F50A0">
        <w:t>19 oktober 2022 – 19.30u</w:t>
      </w:r>
    </w:p>
    <w:p w14:paraId="3CAC40B1" w14:textId="373A9B1F" w:rsidR="006F3A21" w:rsidRDefault="006F3A21"/>
    <w:p w14:paraId="5E5DBF6A" w14:textId="14D7FEF9" w:rsidR="006F3A21" w:rsidRDefault="006F3A21">
      <w:r>
        <w:t xml:space="preserve">Aanwezig: </w:t>
      </w:r>
      <w:r w:rsidR="00845ECD">
        <w:t>Renate</w:t>
      </w:r>
      <w:r>
        <w:t xml:space="preserve">, Rik, </w:t>
      </w:r>
      <w:proofErr w:type="spellStart"/>
      <w:r>
        <w:t>Lindy</w:t>
      </w:r>
      <w:proofErr w:type="spellEnd"/>
      <w:r>
        <w:t xml:space="preserve">, Femke, Loes, Bjorn, </w:t>
      </w:r>
      <w:r w:rsidR="00995040">
        <w:t xml:space="preserve"> </w:t>
      </w:r>
      <w:r w:rsidR="00D4780E">
        <w:t>Gertie,</w:t>
      </w:r>
      <w:r w:rsidR="00D1669D">
        <w:t xml:space="preserve"> </w:t>
      </w:r>
      <w:r w:rsidR="00346A13">
        <w:t>Rianne</w:t>
      </w:r>
    </w:p>
    <w:p w14:paraId="552A1109" w14:textId="34191109" w:rsidR="006F3A21" w:rsidRDefault="00995040">
      <w:r>
        <w:t xml:space="preserve">Te gast: </w:t>
      </w:r>
      <w:r w:rsidR="00F932E2">
        <w:t xml:space="preserve"> Judith</w:t>
      </w:r>
    </w:p>
    <w:p w14:paraId="045C11FC" w14:textId="5B2AA30C" w:rsidR="006F3A21" w:rsidRDefault="006F3A21"/>
    <w:p w14:paraId="71D7C00D" w14:textId="44E438C2" w:rsidR="006F3A21" w:rsidRDefault="006F3A21" w:rsidP="006F3A21">
      <w:pPr>
        <w:rPr>
          <w:rFonts w:ascii="Calibri" w:hAnsi="Calibri" w:cs="Calibri"/>
        </w:rPr>
      </w:pPr>
      <w:r w:rsidRPr="00987AF4">
        <w:rPr>
          <w:rFonts w:ascii="Calibri" w:hAnsi="Calibri" w:cs="Calibri"/>
          <w:u w:val="single"/>
        </w:rPr>
        <w:t>Welkom, notulen en acties vorige vergadering</w:t>
      </w:r>
    </w:p>
    <w:p w14:paraId="234BF7BF" w14:textId="77777777" w:rsidR="00CE5785" w:rsidRPr="00CE5785" w:rsidRDefault="00742F6B" w:rsidP="0008254E">
      <w:pPr>
        <w:pStyle w:val="Lijstalinea"/>
        <w:numPr>
          <w:ilvl w:val="0"/>
          <w:numId w:val="4"/>
        </w:numPr>
        <w:rPr>
          <w:rFonts w:ascii="Calibri" w:hAnsi="Calibri" w:cs="Calibri"/>
          <w:u w:val="single"/>
        </w:rPr>
      </w:pPr>
      <w:r w:rsidRPr="00845ECD">
        <w:rPr>
          <w:rFonts w:ascii="Calibri" w:hAnsi="Calibri" w:cs="Calibri"/>
        </w:rPr>
        <w:t xml:space="preserve">notulen </w:t>
      </w:r>
      <w:r w:rsidR="00D4780E">
        <w:rPr>
          <w:rFonts w:ascii="Calibri" w:hAnsi="Calibri" w:cs="Calibri"/>
        </w:rPr>
        <w:t>september en jaarverslag</w:t>
      </w:r>
      <w:r w:rsidR="00D1669D">
        <w:rPr>
          <w:rFonts w:ascii="Calibri" w:hAnsi="Calibri" w:cs="Calibri"/>
        </w:rPr>
        <w:t xml:space="preserve"> 2021-2022</w:t>
      </w:r>
      <w:r w:rsidR="00D4780E">
        <w:rPr>
          <w:rFonts w:ascii="Calibri" w:hAnsi="Calibri" w:cs="Calibri"/>
        </w:rPr>
        <w:t xml:space="preserve"> is</w:t>
      </w:r>
      <w:r w:rsidRPr="00845ECD">
        <w:rPr>
          <w:rFonts w:ascii="Calibri" w:hAnsi="Calibri" w:cs="Calibri"/>
        </w:rPr>
        <w:t xml:space="preserve"> geplaatst op de site</w:t>
      </w:r>
    </w:p>
    <w:p w14:paraId="511ABD87" w14:textId="48BEB264" w:rsidR="00742F6B" w:rsidRPr="0097115C" w:rsidRDefault="00CE5785" w:rsidP="0008254E">
      <w:pPr>
        <w:pStyle w:val="Lijstalinea"/>
        <w:numPr>
          <w:ilvl w:val="0"/>
          <w:numId w:val="4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notulen 2022-2023 september moeten nog gekoppeld worden aan de website</w:t>
      </w:r>
      <w:r w:rsidR="007A338B">
        <w:rPr>
          <w:rFonts w:ascii="Calibri" w:hAnsi="Calibri" w:cs="Calibri"/>
        </w:rPr>
        <w:t>.</w:t>
      </w:r>
    </w:p>
    <w:p w14:paraId="18754426" w14:textId="45CFD492" w:rsidR="006F3A21" w:rsidRPr="00742F6B" w:rsidRDefault="00995040" w:rsidP="00742F6B">
      <w:pPr>
        <w:rPr>
          <w:rFonts w:ascii="Calibri" w:hAnsi="Calibri" w:cs="Calibri"/>
          <w:u w:val="single"/>
        </w:rPr>
      </w:pPr>
      <w:r w:rsidRPr="00742F6B">
        <w:rPr>
          <w:rFonts w:ascii="Calibri" w:hAnsi="Calibri" w:cs="Calibri"/>
        </w:rPr>
        <w:br/>
      </w:r>
      <w:r w:rsidR="006F3A21" w:rsidRPr="00742F6B">
        <w:rPr>
          <w:rFonts w:ascii="Calibri" w:hAnsi="Calibri" w:cs="Calibri"/>
          <w:u w:val="single"/>
        </w:rPr>
        <w:t>Mededelingen directie</w:t>
      </w:r>
    </w:p>
    <w:p w14:paraId="7D962EC7" w14:textId="1C7D8306" w:rsidR="00845ECD" w:rsidRDefault="00CE0E30" w:rsidP="00D4780E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CE0E30">
        <w:rPr>
          <w:rFonts w:ascii="Calibri" w:hAnsi="Calibri" w:cs="Calibri"/>
        </w:rPr>
        <w:t>Rian</w:t>
      </w:r>
      <w:r w:rsidR="00CE5785">
        <w:rPr>
          <w:rFonts w:ascii="Calibri" w:hAnsi="Calibri" w:cs="Calibri"/>
        </w:rPr>
        <w:t>ne groep 4a;</w:t>
      </w:r>
      <w:r>
        <w:rPr>
          <w:rFonts w:ascii="Calibri" w:hAnsi="Calibri" w:cs="Calibri"/>
        </w:rPr>
        <w:t xml:space="preserve"> een </w:t>
      </w:r>
      <w:r w:rsidRPr="00CE0E30">
        <w:rPr>
          <w:rFonts w:ascii="Calibri" w:hAnsi="Calibri" w:cs="Calibri"/>
        </w:rPr>
        <w:t xml:space="preserve">operatie </w:t>
      </w:r>
      <w:r w:rsidR="00D536F8">
        <w:rPr>
          <w:rFonts w:ascii="Calibri" w:hAnsi="Calibri" w:cs="Calibri"/>
        </w:rPr>
        <w:t>en naar het nu laat aanzien</w:t>
      </w:r>
      <w:r w:rsidRPr="00CE0E30">
        <w:rPr>
          <w:rFonts w:ascii="Calibri" w:hAnsi="Calibri" w:cs="Calibri"/>
        </w:rPr>
        <w:t xml:space="preserve"> 6 weken uit de running</w:t>
      </w:r>
      <w:r w:rsidR="00D536F8">
        <w:rPr>
          <w:rFonts w:ascii="Calibri" w:hAnsi="Calibri" w:cs="Calibri"/>
        </w:rPr>
        <w:t xml:space="preserve"> vanaf</w:t>
      </w:r>
      <w:r>
        <w:rPr>
          <w:rFonts w:ascii="Calibri" w:hAnsi="Calibri" w:cs="Calibri"/>
        </w:rPr>
        <w:t xml:space="preserve"> 20 oktober. Vervanging is door</w:t>
      </w:r>
      <w:r w:rsidR="00CE5785">
        <w:rPr>
          <w:rFonts w:ascii="Calibri" w:hAnsi="Calibri" w:cs="Calibri"/>
        </w:rPr>
        <w:t xml:space="preserve"> extra uren te maken en door </w:t>
      </w:r>
      <w:r>
        <w:rPr>
          <w:rFonts w:ascii="Calibri" w:hAnsi="Calibri" w:cs="Calibri"/>
        </w:rPr>
        <w:t>inzet collega’s van de Evenaar goed opgevangen</w:t>
      </w:r>
    </w:p>
    <w:p w14:paraId="255EC3FA" w14:textId="77777777" w:rsidR="00D536F8" w:rsidRDefault="00CE0E30" w:rsidP="008F337B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D536F8">
        <w:rPr>
          <w:rFonts w:ascii="Calibri" w:hAnsi="Calibri" w:cs="Calibri"/>
        </w:rPr>
        <w:t xml:space="preserve">Kelly zal eind december met verlof gaan, er is een vacature uitgezet, maar helaas geen reacties. Er zijn nog wat mogelijkheden maar nog geen concrete invulling voor deze vervanging. </w:t>
      </w:r>
      <w:r w:rsidR="00CE5785" w:rsidRPr="00D536F8">
        <w:rPr>
          <w:rFonts w:ascii="Calibri" w:hAnsi="Calibri" w:cs="Calibri"/>
        </w:rPr>
        <w:t xml:space="preserve"> Welke vorm het krijgt is nu nog niet helemaal helder</w:t>
      </w:r>
      <w:r w:rsidR="00D536F8" w:rsidRPr="00D536F8">
        <w:rPr>
          <w:rFonts w:ascii="Calibri" w:hAnsi="Calibri" w:cs="Calibri"/>
        </w:rPr>
        <w:t>.</w:t>
      </w:r>
    </w:p>
    <w:p w14:paraId="6ED8F204" w14:textId="788F1D2A" w:rsidR="00CE0E30" w:rsidRPr="00D536F8" w:rsidRDefault="00CE0E30" w:rsidP="008F337B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D536F8">
        <w:rPr>
          <w:rFonts w:ascii="Calibri" w:hAnsi="Calibri" w:cs="Calibri"/>
        </w:rPr>
        <w:t>Na de herfstvakantie</w:t>
      </w:r>
      <w:r w:rsidR="00CE5785" w:rsidRPr="00D536F8">
        <w:rPr>
          <w:rFonts w:ascii="Calibri" w:hAnsi="Calibri" w:cs="Calibri"/>
        </w:rPr>
        <w:t xml:space="preserve"> zal er een </w:t>
      </w:r>
      <w:r w:rsidRPr="00D536F8">
        <w:rPr>
          <w:rFonts w:ascii="Calibri" w:hAnsi="Calibri" w:cs="Calibri"/>
        </w:rPr>
        <w:t xml:space="preserve"> vacature voor de instroomgroep </w:t>
      </w:r>
      <w:r w:rsidR="00CE5785" w:rsidRPr="00D536F8">
        <w:rPr>
          <w:rFonts w:ascii="Calibri" w:hAnsi="Calibri" w:cs="Calibri"/>
        </w:rPr>
        <w:t xml:space="preserve">komen, </w:t>
      </w:r>
      <w:r w:rsidRPr="00D536F8">
        <w:rPr>
          <w:rFonts w:ascii="Calibri" w:hAnsi="Calibri" w:cs="Calibri"/>
        </w:rPr>
        <w:t>welke vanaf februari/maart zal starten</w:t>
      </w:r>
      <w:r w:rsidR="00C62D17" w:rsidRPr="00D536F8">
        <w:rPr>
          <w:rFonts w:ascii="Calibri" w:hAnsi="Calibri" w:cs="Calibri"/>
        </w:rPr>
        <w:t>.</w:t>
      </w:r>
    </w:p>
    <w:p w14:paraId="29C4FBAB" w14:textId="063B9D56" w:rsidR="00C62D17" w:rsidRDefault="00D536F8" w:rsidP="00D4780E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Verder personele zaken zijn besproken</w:t>
      </w:r>
    </w:p>
    <w:p w14:paraId="444C0E22" w14:textId="1F851B0A" w:rsidR="00C62D17" w:rsidRPr="00CE0E30" w:rsidRDefault="00C62D17" w:rsidP="00D4780E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Ragmar </w:t>
      </w:r>
      <w:r w:rsidR="00CE5785">
        <w:rPr>
          <w:rFonts w:ascii="Calibri" w:hAnsi="Calibri" w:cs="Calibri"/>
        </w:rPr>
        <w:t xml:space="preserve">zal wat minder gaan werken wat in de praktijk inhoudt dat ze </w:t>
      </w:r>
      <w:r>
        <w:rPr>
          <w:rFonts w:ascii="Calibri" w:hAnsi="Calibri" w:cs="Calibri"/>
        </w:rPr>
        <w:t xml:space="preserve">  0,1 </w:t>
      </w:r>
      <w:r w:rsidR="00CE5785">
        <w:rPr>
          <w:rFonts w:ascii="Calibri" w:hAnsi="Calibri" w:cs="Calibri"/>
        </w:rPr>
        <w:t>WTF</w:t>
      </w:r>
      <w:r>
        <w:rPr>
          <w:rFonts w:ascii="Calibri" w:hAnsi="Calibri" w:cs="Calibri"/>
        </w:rPr>
        <w:t xml:space="preserve"> </w:t>
      </w:r>
      <w:r w:rsidR="00CE5785">
        <w:rPr>
          <w:rFonts w:ascii="Calibri" w:hAnsi="Calibri" w:cs="Calibri"/>
        </w:rPr>
        <w:t>inlevert</w:t>
      </w:r>
    </w:p>
    <w:p w14:paraId="4C4890A9" w14:textId="77777777" w:rsidR="00D1669D" w:rsidRDefault="00D1669D" w:rsidP="00513E38">
      <w:pPr>
        <w:rPr>
          <w:rFonts w:ascii="Calibri" w:hAnsi="Calibri" w:cs="Calibri"/>
          <w:u w:val="single"/>
        </w:rPr>
      </w:pPr>
    </w:p>
    <w:p w14:paraId="7124630C" w14:textId="6723322B" w:rsidR="000A5B24" w:rsidRDefault="00D4780E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Begroting</w:t>
      </w:r>
    </w:p>
    <w:p w14:paraId="454F7C8B" w14:textId="18926C00" w:rsidR="00845ECD" w:rsidRDefault="00C62D17" w:rsidP="00D4780E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C62D17">
        <w:rPr>
          <w:rFonts w:ascii="Calibri" w:hAnsi="Calibri" w:cs="Calibri"/>
        </w:rPr>
        <w:t>Start gemaakt</w:t>
      </w:r>
      <w:r>
        <w:rPr>
          <w:rFonts w:ascii="Calibri" w:hAnsi="Calibri" w:cs="Calibri"/>
        </w:rPr>
        <w:t xml:space="preserve"> met </w:t>
      </w:r>
      <w:r w:rsidR="00CE5785">
        <w:rPr>
          <w:rFonts w:ascii="Calibri" w:hAnsi="Calibri" w:cs="Calibri"/>
        </w:rPr>
        <w:t xml:space="preserve">invullen van de </w:t>
      </w:r>
      <w:r>
        <w:rPr>
          <w:rFonts w:ascii="Calibri" w:hAnsi="Calibri" w:cs="Calibri"/>
        </w:rPr>
        <w:t xml:space="preserve"> begroting door Judith, het zal gedeeld worden met MR wanneer de uitgangspunten helder zijn. Veranderingen binnen de begroting zijn besproken. </w:t>
      </w:r>
    </w:p>
    <w:p w14:paraId="168BC3F6" w14:textId="40D0B74A" w:rsidR="00C62D17" w:rsidRDefault="00C62D17" w:rsidP="00D4780E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Kort uitgelegd wat er voor veranderingen zijn binnen de begroting.</w:t>
      </w:r>
    </w:p>
    <w:p w14:paraId="22145C70" w14:textId="15FF9940" w:rsidR="00C62D17" w:rsidRDefault="00C62D17" w:rsidP="00D4780E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Afdracht naar SAAM is </w:t>
      </w:r>
      <w:r w:rsidR="006F6632">
        <w:rPr>
          <w:rFonts w:ascii="Calibri" w:hAnsi="Calibri" w:cs="Calibri"/>
        </w:rPr>
        <w:t>besproken en ook dat iedere school verantwoordelijkheden draagt op begrotingsgebied</w:t>
      </w:r>
    </w:p>
    <w:p w14:paraId="09A6EC18" w14:textId="1E7997D9" w:rsidR="006F6632" w:rsidRPr="00C62D17" w:rsidRDefault="006F6632" w:rsidP="00D4780E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Volgende MR vergadering zal de begroting nog doorgesproken worden met MR</w:t>
      </w:r>
      <w:r w:rsidR="00CE5785">
        <w:rPr>
          <w:rFonts w:ascii="Calibri" w:hAnsi="Calibri" w:cs="Calibri"/>
        </w:rPr>
        <w:t xml:space="preserve">, er kan tussentijds nog met </w:t>
      </w:r>
      <w:proofErr w:type="spellStart"/>
      <w:r w:rsidR="00CE5785">
        <w:rPr>
          <w:rFonts w:ascii="Calibri" w:hAnsi="Calibri" w:cs="Calibri"/>
        </w:rPr>
        <w:t>Lindy</w:t>
      </w:r>
      <w:proofErr w:type="spellEnd"/>
      <w:r w:rsidR="00CE5785">
        <w:rPr>
          <w:rFonts w:ascii="Calibri" w:hAnsi="Calibri" w:cs="Calibri"/>
        </w:rPr>
        <w:t xml:space="preserve"> en of Rianne contact opgenomen worden om mee te denken</w:t>
      </w:r>
    </w:p>
    <w:p w14:paraId="667DF8AA" w14:textId="77777777" w:rsidR="00C62D17" w:rsidRDefault="00C62D17" w:rsidP="00845ECD">
      <w:pPr>
        <w:rPr>
          <w:rFonts w:ascii="Calibri" w:hAnsi="Calibri" w:cs="Calibri"/>
          <w:u w:val="single"/>
        </w:rPr>
      </w:pPr>
    </w:p>
    <w:p w14:paraId="78D38528" w14:textId="4FED87C2" w:rsidR="00845ECD" w:rsidRPr="00845ECD" w:rsidRDefault="00845ECD" w:rsidP="00845ECD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</w:t>
      </w:r>
      <w:r w:rsidR="00D4780E">
        <w:rPr>
          <w:rFonts w:ascii="Calibri" w:hAnsi="Calibri" w:cs="Calibri"/>
          <w:u w:val="single"/>
        </w:rPr>
        <w:t>ectorplan corona (stoplicht)</w:t>
      </w:r>
    </w:p>
    <w:p w14:paraId="302A06CD" w14:textId="3BAA50B3" w:rsidR="00D4780E" w:rsidRPr="00D4780E" w:rsidRDefault="006F6632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 xml:space="preserve">Sectorplan corona is besproken en met het team gedeeld.  Er zijn geen vragen meer en is voldoende helder. MR geeft goedkeuring en Judith </w:t>
      </w:r>
      <w:r w:rsidR="00CE5785">
        <w:rPr>
          <w:rFonts w:asciiTheme="minorHAnsi" w:hAnsiTheme="minorHAnsi" w:cstheme="minorHAnsi"/>
          <w:color w:val="000000"/>
        </w:rPr>
        <w:t>zal het sectorplan delen met SAAM</w:t>
      </w:r>
    </w:p>
    <w:p w14:paraId="1094058E" w14:textId="0E65D33D" w:rsidR="00845ECD" w:rsidRPr="00845ECD" w:rsidRDefault="00D4780E" w:rsidP="00845ECD">
      <w:pPr>
        <w:pStyle w:val="Normaalweb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Personele bezetting/vervanging</w:t>
      </w:r>
    </w:p>
    <w:p w14:paraId="5EF3F2CC" w14:textId="34A4720C" w:rsidR="00B93B02" w:rsidRDefault="006F6632" w:rsidP="00BE48C9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Er zijn binnen het team concrete plannen per bouw opgesteld mocht er geen vervanging </w:t>
      </w:r>
      <w:r w:rsidR="00D536F8">
        <w:rPr>
          <w:rFonts w:asciiTheme="minorHAnsi" w:hAnsiTheme="minorHAnsi" w:cstheme="minorHAnsi"/>
          <w:color w:val="000000"/>
        </w:rPr>
        <w:t>op  korte en lange termijn</w:t>
      </w:r>
      <w:r>
        <w:rPr>
          <w:rFonts w:asciiTheme="minorHAnsi" w:hAnsiTheme="minorHAnsi" w:cstheme="minorHAnsi"/>
          <w:color w:val="000000"/>
        </w:rPr>
        <w:t>.</w:t>
      </w:r>
      <w:r w:rsidR="00D536F8">
        <w:rPr>
          <w:rFonts w:asciiTheme="minorHAnsi" w:hAnsiTheme="minorHAnsi" w:cstheme="minorHAnsi"/>
          <w:color w:val="000000"/>
        </w:rPr>
        <w:t xml:space="preserve"> Het team zal regelmatig in overleg blijven om met elkaar te kijken hoe het loopt en of de bedachte oplossingen goed werken.</w:t>
      </w:r>
    </w:p>
    <w:p w14:paraId="3EF94B38" w14:textId="5EBD8A91" w:rsidR="000C0E65" w:rsidRPr="000C0E65" w:rsidRDefault="00025833" w:rsidP="004E74BA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  <w:u w:val="single"/>
        </w:rPr>
      </w:pPr>
      <w:r w:rsidRPr="000C0E65">
        <w:rPr>
          <w:rFonts w:asciiTheme="minorHAnsi" w:hAnsiTheme="minorHAnsi" w:cstheme="minorHAnsi"/>
          <w:color w:val="000000"/>
        </w:rPr>
        <w:t>Scenario</w:t>
      </w:r>
      <w:r w:rsidR="000C0E65">
        <w:rPr>
          <w:rFonts w:asciiTheme="minorHAnsi" w:hAnsiTheme="minorHAnsi" w:cstheme="minorHAnsi"/>
          <w:color w:val="000000"/>
        </w:rPr>
        <w:t>’s</w:t>
      </w:r>
      <w:r w:rsidRPr="000C0E65">
        <w:rPr>
          <w:rFonts w:asciiTheme="minorHAnsi" w:hAnsiTheme="minorHAnsi" w:cstheme="minorHAnsi"/>
          <w:color w:val="000000"/>
        </w:rPr>
        <w:t xml:space="preserve"> besproken hoe de vervanging van Kelly vorm kan krijgen. Na de herfstvakantie zal</w:t>
      </w:r>
      <w:r w:rsidR="00D536F8">
        <w:rPr>
          <w:rFonts w:asciiTheme="minorHAnsi" w:hAnsiTheme="minorHAnsi" w:cstheme="minorHAnsi"/>
          <w:color w:val="000000"/>
        </w:rPr>
        <w:t xml:space="preserve"> de bovenbouw starten met alle voorbereidingen </w:t>
      </w:r>
      <w:r w:rsidRPr="000C0E65">
        <w:rPr>
          <w:rFonts w:asciiTheme="minorHAnsi" w:hAnsiTheme="minorHAnsi" w:cstheme="minorHAnsi"/>
          <w:color w:val="000000"/>
        </w:rPr>
        <w:t>om alles duidelijk te krijgen voor leerkrachten en leerlingen. Waarbij eind november als streefdatum</w:t>
      </w:r>
      <w:r w:rsidR="000C0E65" w:rsidRPr="000C0E65">
        <w:rPr>
          <w:rFonts w:asciiTheme="minorHAnsi" w:hAnsiTheme="minorHAnsi" w:cstheme="minorHAnsi"/>
          <w:color w:val="000000"/>
        </w:rPr>
        <w:t xml:space="preserve"> </w:t>
      </w:r>
      <w:r w:rsidR="000C0E65" w:rsidRPr="000C0E65">
        <w:rPr>
          <w:rFonts w:asciiTheme="minorHAnsi" w:hAnsiTheme="minorHAnsi" w:cstheme="minorHAnsi"/>
          <w:color w:val="000000"/>
        </w:rPr>
        <w:lastRenderedPageBreak/>
        <w:t>aangehouden kan worden om alles helder te hebben.</w:t>
      </w:r>
      <w:r w:rsidR="00CE5785">
        <w:rPr>
          <w:rFonts w:asciiTheme="minorHAnsi" w:hAnsiTheme="minorHAnsi" w:cstheme="minorHAnsi"/>
          <w:color w:val="000000"/>
        </w:rPr>
        <w:t xml:space="preserve"> Ouders zullen tijdig geïnformeerd worden (er wordt regelmatig via de </w:t>
      </w:r>
      <w:proofErr w:type="spellStart"/>
      <w:r w:rsidR="00CE5785">
        <w:rPr>
          <w:rFonts w:asciiTheme="minorHAnsi" w:hAnsiTheme="minorHAnsi" w:cstheme="minorHAnsi"/>
          <w:color w:val="000000"/>
        </w:rPr>
        <w:t>Evenaardigheden</w:t>
      </w:r>
      <w:proofErr w:type="spellEnd"/>
      <w:r w:rsidR="00CE5785">
        <w:rPr>
          <w:rFonts w:asciiTheme="minorHAnsi" w:hAnsiTheme="minorHAnsi" w:cstheme="minorHAnsi"/>
          <w:color w:val="000000"/>
        </w:rPr>
        <w:t xml:space="preserve"> e.e.a. gedeeld over vervangingen)</w:t>
      </w:r>
    </w:p>
    <w:p w14:paraId="079E4BC7" w14:textId="7CC7674D" w:rsidR="00845ECD" w:rsidRPr="000C0E65" w:rsidRDefault="00D4780E" w:rsidP="000C0E65">
      <w:pPr>
        <w:pStyle w:val="Normaalweb"/>
        <w:ind w:left="360"/>
        <w:rPr>
          <w:rFonts w:asciiTheme="minorHAnsi" w:hAnsiTheme="minorHAnsi" w:cstheme="minorHAnsi"/>
          <w:color w:val="000000"/>
          <w:u w:val="single"/>
        </w:rPr>
      </w:pPr>
      <w:r w:rsidRPr="000C0E65">
        <w:rPr>
          <w:rFonts w:asciiTheme="minorHAnsi" w:hAnsiTheme="minorHAnsi" w:cstheme="minorHAnsi"/>
          <w:color w:val="000000"/>
          <w:u w:val="single"/>
        </w:rPr>
        <w:t>Korte update besteding OV-gelden en tafelgesprekken</w:t>
      </w:r>
    </w:p>
    <w:p w14:paraId="0A15949E" w14:textId="70AE5C9B" w:rsidR="006B3784" w:rsidRDefault="00112E82" w:rsidP="000A0F3A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Vloerstickers zijn geplaatst</w:t>
      </w:r>
      <w:r w:rsidR="00CE5785">
        <w:rPr>
          <w:rFonts w:asciiTheme="minorHAnsi" w:hAnsiTheme="minorHAnsi" w:cstheme="minorHAnsi"/>
          <w:color w:val="000000"/>
        </w:rPr>
        <w:t>, ziet er schools en mooi uit</w:t>
      </w:r>
    </w:p>
    <w:p w14:paraId="1A4EA147" w14:textId="1336A564" w:rsidR="00112E82" w:rsidRDefault="00112E82" w:rsidP="00112E82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Plan van speelleerplein is met </w:t>
      </w:r>
      <w:r w:rsidR="00D536F8">
        <w:rPr>
          <w:rFonts w:asciiTheme="minorHAnsi" w:hAnsiTheme="minorHAnsi" w:cstheme="minorHAnsi"/>
          <w:color w:val="000000"/>
        </w:rPr>
        <w:t xml:space="preserve">collega’s </w:t>
      </w:r>
      <w:r>
        <w:rPr>
          <w:rFonts w:asciiTheme="minorHAnsi" w:hAnsiTheme="minorHAnsi" w:cstheme="minorHAnsi"/>
          <w:color w:val="000000"/>
        </w:rPr>
        <w:t xml:space="preserve">besproken, het concept/de opzet is besproken en de indeling is gedeeld met MR.  </w:t>
      </w:r>
      <w:r w:rsidR="00CE5785">
        <w:rPr>
          <w:rFonts w:asciiTheme="minorHAnsi" w:hAnsiTheme="minorHAnsi" w:cstheme="minorHAnsi"/>
          <w:color w:val="000000"/>
        </w:rPr>
        <w:t>Het streven is om eind</w:t>
      </w:r>
      <w:r>
        <w:rPr>
          <w:rFonts w:asciiTheme="minorHAnsi" w:hAnsiTheme="minorHAnsi" w:cstheme="minorHAnsi"/>
          <w:color w:val="000000"/>
        </w:rPr>
        <w:t xml:space="preserve"> schooljaar 2022-2023 </w:t>
      </w:r>
      <w:r w:rsidR="00CE5785">
        <w:rPr>
          <w:rFonts w:asciiTheme="minorHAnsi" w:hAnsiTheme="minorHAnsi" w:cstheme="minorHAnsi"/>
          <w:color w:val="000000"/>
        </w:rPr>
        <w:t>het speelleerplein gerealiseerd te hebben</w:t>
      </w:r>
    </w:p>
    <w:p w14:paraId="0E4099B2" w14:textId="0ACDBE5A" w:rsidR="00385A54" w:rsidRPr="00112E82" w:rsidRDefault="00385A54" w:rsidP="00112E82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Tafelgesprekken geparkeerd vanwege persoonlijke omstandigheden, er is wel al contact met een school geweest waar de tafelgesprekken al ‘staan’</w:t>
      </w:r>
      <w:r w:rsidR="00CE5785">
        <w:rPr>
          <w:rFonts w:asciiTheme="minorHAnsi" w:hAnsiTheme="minorHAnsi" w:cstheme="minorHAnsi"/>
          <w:color w:val="000000"/>
        </w:rPr>
        <w:t>, wordt vervolgd</w:t>
      </w:r>
    </w:p>
    <w:p w14:paraId="3738C1CB" w14:textId="0DA4F856" w:rsidR="00845ECD" w:rsidRPr="007A5FDA" w:rsidRDefault="00D4780E" w:rsidP="00845ECD">
      <w:pPr>
        <w:pStyle w:val="Normaalweb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MR-cursussen /GMR overleggen</w:t>
      </w:r>
    </w:p>
    <w:p w14:paraId="4675C083" w14:textId="3EDE496C" w:rsidR="00BC5FD9" w:rsidRDefault="00385A54" w:rsidP="007A338B">
      <w:pPr>
        <w:pStyle w:val="Normaalweb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MR le</w:t>
      </w:r>
      <w:r w:rsidR="00CE5785">
        <w:rPr>
          <w:rFonts w:ascii="Calibri" w:hAnsi="Calibri" w:cs="Calibri"/>
        </w:rPr>
        <w:t>d</w:t>
      </w:r>
      <w:r>
        <w:rPr>
          <w:rFonts w:ascii="Calibri" w:hAnsi="Calibri" w:cs="Calibri"/>
        </w:rPr>
        <w:t>en oriënteren zich op nieuwsbrieven, informatie etc.</w:t>
      </w:r>
      <w:r w:rsidR="00CE5785">
        <w:rPr>
          <w:rFonts w:ascii="Calibri" w:hAnsi="Calibri" w:cs="Calibri"/>
        </w:rPr>
        <w:t xml:space="preserve"> die binnenkomen</w:t>
      </w:r>
      <w:r w:rsidR="00BC5FD9" w:rsidRPr="007A338B">
        <w:rPr>
          <w:rFonts w:ascii="Calibri" w:hAnsi="Calibri" w:cs="Calibri"/>
        </w:rPr>
        <w:br/>
      </w:r>
    </w:p>
    <w:p w14:paraId="6C1E3C26" w14:textId="05FE53A4" w:rsidR="00D4780E" w:rsidRPr="00D4780E" w:rsidRDefault="00D4780E" w:rsidP="00D4780E">
      <w:pPr>
        <w:pStyle w:val="Normaalweb"/>
        <w:rPr>
          <w:rFonts w:asciiTheme="minorHAnsi" w:hAnsiTheme="minorHAnsi" w:cstheme="minorHAnsi"/>
          <w:color w:val="000000"/>
          <w:u w:val="single"/>
        </w:rPr>
      </w:pPr>
      <w:r w:rsidRPr="00D4780E">
        <w:rPr>
          <w:rFonts w:asciiTheme="minorHAnsi" w:hAnsiTheme="minorHAnsi" w:cstheme="minorHAnsi"/>
          <w:color w:val="000000"/>
          <w:u w:val="single"/>
        </w:rPr>
        <w:t>Acties jaarplanning</w:t>
      </w:r>
    </w:p>
    <w:p w14:paraId="30167271" w14:textId="5D2E0A5A" w:rsidR="00D4780E" w:rsidRPr="00385A54" w:rsidRDefault="00385A54" w:rsidP="00E2423C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  <w:u w:val="single"/>
        </w:rPr>
      </w:pPr>
      <w:r w:rsidRPr="00385A54">
        <w:rPr>
          <w:rFonts w:asciiTheme="minorHAnsi" w:hAnsiTheme="minorHAnsi" w:cstheme="minorHAnsi"/>
          <w:color w:val="000000"/>
        </w:rPr>
        <w:t>November, december, januari zijn besproken en aangepast waar nodig</w:t>
      </w:r>
    </w:p>
    <w:p w14:paraId="4A500160" w14:textId="4E972394" w:rsidR="00385A54" w:rsidRPr="00B2046F" w:rsidRDefault="00B2046F" w:rsidP="00E2423C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CITO 3.0 is dit schooljaar het laatste jaar dat afgenomen kan worden. Er zal dus een nieuwe vorm/manier/ wijze komen om leerlingen te volgen</w:t>
      </w:r>
    </w:p>
    <w:p w14:paraId="173CB5C4" w14:textId="7B612608" w:rsidR="00B2046F" w:rsidRPr="00385A54" w:rsidRDefault="00B2046F" w:rsidP="00E2423C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  <w:u w:val="single"/>
        </w:rPr>
      </w:pPr>
      <w:proofErr w:type="spellStart"/>
      <w:r>
        <w:rPr>
          <w:rFonts w:asciiTheme="minorHAnsi" w:hAnsiTheme="minorHAnsi" w:cstheme="minorHAnsi"/>
          <w:color w:val="000000"/>
        </w:rPr>
        <w:t>Schoudercom</w:t>
      </w:r>
      <w:proofErr w:type="spellEnd"/>
      <w:r>
        <w:rPr>
          <w:rFonts w:asciiTheme="minorHAnsi" w:hAnsiTheme="minorHAnsi" w:cstheme="minorHAnsi"/>
          <w:color w:val="000000"/>
        </w:rPr>
        <w:t xml:space="preserve"> zal overgaan naar </w:t>
      </w:r>
      <w:proofErr w:type="spellStart"/>
      <w:r>
        <w:rPr>
          <w:rFonts w:asciiTheme="minorHAnsi" w:hAnsiTheme="minorHAnsi" w:cstheme="minorHAnsi"/>
          <w:color w:val="000000"/>
        </w:rPr>
        <w:t>social</w:t>
      </w:r>
      <w:proofErr w:type="spellEnd"/>
      <w:r>
        <w:rPr>
          <w:rFonts w:asciiTheme="minorHAnsi" w:hAnsiTheme="minorHAnsi" w:cstheme="minorHAnsi"/>
          <w:color w:val="000000"/>
        </w:rPr>
        <w:t xml:space="preserve"> schools, wat het inhoudt is nu nog niet bekend en </w:t>
      </w:r>
      <w:r w:rsidR="00D536F8">
        <w:rPr>
          <w:rFonts w:asciiTheme="minorHAnsi" w:hAnsiTheme="minorHAnsi" w:cstheme="minorHAnsi"/>
          <w:color w:val="000000"/>
        </w:rPr>
        <w:t>SAAM zal kijken wat zij voor de scholen op kunnen pakken, zodat we niet alles zelf hoeven te doen.</w:t>
      </w:r>
    </w:p>
    <w:p w14:paraId="7CF570AE" w14:textId="07984167" w:rsidR="00D4780E" w:rsidRDefault="00D4780E" w:rsidP="00D4780E">
      <w:pPr>
        <w:pStyle w:val="Normaalweb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Vergaderdata </w:t>
      </w:r>
      <w:r w:rsidR="00DC6DBD">
        <w:rPr>
          <w:rFonts w:asciiTheme="minorHAnsi" w:hAnsiTheme="minorHAnsi" w:cstheme="minorHAnsi"/>
          <w:color w:val="000000"/>
          <w:u w:val="single"/>
        </w:rPr>
        <w:t>2022-</w:t>
      </w:r>
      <w:r>
        <w:rPr>
          <w:rFonts w:asciiTheme="minorHAnsi" w:hAnsiTheme="minorHAnsi" w:cstheme="minorHAnsi"/>
          <w:color w:val="000000"/>
          <w:u w:val="single"/>
        </w:rPr>
        <w:t>2023</w:t>
      </w:r>
    </w:p>
    <w:p w14:paraId="3AEB2934" w14:textId="68E15B56" w:rsidR="00D4780E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16 november 19.30u</w:t>
      </w:r>
    </w:p>
    <w:p w14:paraId="2879D779" w14:textId="51A6255C" w:rsidR="00DC6DBD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19 januari 19.30u</w:t>
      </w:r>
    </w:p>
    <w:p w14:paraId="6DF41515" w14:textId="052B1171" w:rsidR="00DC6DBD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27 februari 19.30u</w:t>
      </w:r>
    </w:p>
    <w:p w14:paraId="6048BDB1" w14:textId="5B587A0E" w:rsidR="00DC6DBD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 april 19.30u</w:t>
      </w:r>
    </w:p>
    <w:p w14:paraId="6C4F417A" w14:textId="4C924C07" w:rsidR="00DC6DBD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 mei 19.30u</w:t>
      </w:r>
    </w:p>
    <w:p w14:paraId="237B80D0" w14:textId="5DA4BE5F" w:rsidR="00DC6DBD" w:rsidRDefault="00DC6DBD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26 juni 18.00u + afsluiting</w:t>
      </w:r>
    </w:p>
    <w:p w14:paraId="1872A7FF" w14:textId="25F28816" w:rsidR="00D4780E" w:rsidRDefault="00D4780E" w:rsidP="00D4780E">
      <w:pPr>
        <w:pStyle w:val="Normaalweb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Agressief gedrag op schoolplein</w:t>
      </w:r>
      <w:r w:rsidR="00B2046F">
        <w:rPr>
          <w:rFonts w:asciiTheme="minorHAnsi" w:hAnsiTheme="minorHAnsi" w:cstheme="minorHAnsi"/>
          <w:color w:val="000000"/>
          <w:u w:val="single"/>
        </w:rPr>
        <w:t xml:space="preserve"> </w:t>
      </w:r>
    </w:p>
    <w:p w14:paraId="3403C2A3" w14:textId="297A5CED" w:rsidR="00D4780E" w:rsidRPr="00B2046F" w:rsidRDefault="00B2046F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Besproken is hoe er op school gewerkt wordt wanneer er grensoverschrijdend gedrag is en dit meermaals voorkomt.</w:t>
      </w:r>
      <w:r w:rsidR="00AA469A">
        <w:rPr>
          <w:rFonts w:asciiTheme="minorHAnsi" w:hAnsiTheme="minorHAnsi" w:cstheme="minorHAnsi"/>
          <w:color w:val="000000"/>
        </w:rPr>
        <w:t xml:space="preserve"> Er moet een veilig leefklimaat blijven. Ouders moeten ten alle tijden geïnformeerd worden. Besproken dat er een veiligheidsplan is op school.  Er zal altijd per situatie bekeken worden wat nodig is.</w:t>
      </w:r>
    </w:p>
    <w:p w14:paraId="46B7C6E4" w14:textId="0834F77B" w:rsidR="00D4780E" w:rsidRPr="00D4780E" w:rsidRDefault="00D4780E" w:rsidP="00D4780E">
      <w:pPr>
        <w:pStyle w:val="Normaalweb"/>
        <w:rPr>
          <w:rFonts w:asciiTheme="minorHAnsi" w:hAnsiTheme="minorHAnsi" w:cstheme="minorHAnsi"/>
          <w:color w:val="000000"/>
          <w:u w:val="single"/>
        </w:rPr>
      </w:pPr>
      <w:r w:rsidRPr="00D4780E">
        <w:rPr>
          <w:rFonts w:asciiTheme="minorHAnsi" w:hAnsiTheme="minorHAnsi" w:cstheme="minorHAnsi"/>
          <w:color w:val="000000"/>
          <w:u w:val="single"/>
        </w:rPr>
        <w:t>Sluiting</w:t>
      </w:r>
    </w:p>
    <w:p w14:paraId="68347968" w14:textId="025E4CF6" w:rsidR="00D4780E" w:rsidRPr="00CE5785" w:rsidRDefault="00CE5785" w:rsidP="00D4780E">
      <w:pPr>
        <w:pStyle w:val="Norma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CE5785">
        <w:rPr>
          <w:rFonts w:asciiTheme="minorHAnsi" w:hAnsiTheme="minorHAnsi" w:cstheme="minorHAnsi"/>
          <w:color w:val="000000"/>
        </w:rPr>
        <w:t xml:space="preserve">Geen mededelingen </w:t>
      </w:r>
    </w:p>
    <w:p w14:paraId="6D3F6681" w14:textId="3EA0FD1B" w:rsidR="00D4780E" w:rsidRDefault="00D4780E" w:rsidP="00D4780E">
      <w:pPr>
        <w:pStyle w:val="Normaalweb"/>
        <w:rPr>
          <w:rFonts w:asciiTheme="minorHAnsi" w:hAnsiTheme="minorHAnsi" w:cstheme="minorHAnsi"/>
          <w:color w:val="000000"/>
        </w:rPr>
      </w:pPr>
    </w:p>
    <w:p w14:paraId="411AD398" w14:textId="77777777" w:rsidR="00D4780E" w:rsidRPr="00D4780E" w:rsidRDefault="00D4780E" w:rsidP="00D4780E">
      <w:pPr>
        <w:pStyle w:val="Normaalweb"/>
        <w:rPr>
          <w:rFonts w:asciiTheme="minorHAnsi" w:hAnsiTheme="minorHAnsi" w:cstheme="minorHAnsi"/>
          <w:color w:val="000000"/>
        </w:rPr>
      </w:pPr>
    </w:p>
    <w:p w14:paraId="4129D5A2" w14:textId="77777777" w:rsidR="00D4780E" w:rsidRPr="007A5FDA" w:rsidRDefault="00D4780E" w:rsidP="00D4780E">
      <w:pPr>
        <w:pStyle w:val="Normaalweb"/>
        <w:rPr>
          <w:rFonts w:asciiTheme="minorHAnsi" w:hAnsiTheme="minorHAnsi" w:cstheme="minorHAnsi"/>
          <w:color w:val="000000"/>
          <w:u w:val="single"/>
        </w:rPr>
      </w:pPr>
    </w:p>
    <w:p w14:paraId="6FD2268F" w14:textId="77777777" w:rsidR="00D4780E" w:rsidRPr="007A338B" w:rsidRDefault="00D4780E" w:rsidP="00D4780E">
      <w:pPr>
        <w:pStyle w:val="Normaalweb"/>
        <w:rPr>
          <w:rFonts w:ascii="Calibri" w:hAnsi="Calibri" w:cs="Calibri"/>
        </w:rPr>
      </w:pPr>
    </w:p>
    <w:p w14:paraId="03ADDBE5" w14:textId="3FD98F19" w:rsidR="00346A13" w:rsidRDefault="00346A13" w:rsidP="00513E38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46A13" w14:paraId="58DCB351" w14:textId="77777777" w:rsidTr="00346A13">
        <w:tc>
          <w:tcPr>
            <w:tcW w:w="4528" w:type="dxa"/>
          </w:tcPr>
          <w:p w14:paraId="37FCCEFF" w14:textId="2FF2FE8D" w:rsidR="00346A13" w:rsidRDefault="00346A13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acties</w:t>
            </w:r>
          </w:p>
        </w:tc>
        <w:tc>
          <w:tcPr>
            <w:tcW w:w="4528" w:type="dxa"/>
          </w:tcPr>
          <w:p w14:paraId="789DCD5F" w14:textId="1BD7D530" w:rsidR="00346A13" w:rsidRDefault="00346A13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Wie/waarom</w:t>
            </w:r>
          </w:p>
        </w:tc>
      </w:tr>
      <w:tr w:rsidR="00346A13" w14:paraId="5F052393" w14:textId="77777777" w:rsidTr="00346A13">
        <w:tc>
          <w:tcPr>
            <w:tcW w:w="4528" w:type="dxa"/>
          </w:tcPr>
          <w:p w14:paraId="25D8035E" w14:textId="7F2875A6" w:rsidR="00346A13" w:rsidRDefault="00D1669D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nov GMR</w:t>
            </w:r>
            <w:r w:rsidR="00CE0E30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avond</w:t>
            </w:r>
          </w:p>
        </w:tc>
        <w:tc>
          <w:tcPr>
            <w:tcW w:w="4528" w:type="dxa"/>
          </w:tcPr>
          <w:p w14:paraId="6B05F7ED" w14:textId="6AACD758" w:rsidR="00346A13" w:rsidRDefault="00D1669D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Rik-Bjorn</w:t>
            </w:r>
          </w:p>
        </w:tc>
      </w:tr>
      <w:tr w:rsidR="00346A13" w14:paraId="3D2D1EF9" w14:textId="77777777" w:rsidTr="00346A13">
        <w:tc>
          <w:tcPr>
            <w:tcW w:w="4528" w:type="dxa"/>
          </w:tcPr>
          <w:p w14:paraId="6332AE91" w14:textId="191D4219" w:rsidR="00346A13" w:rsidRDefault="00D1669D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WMS november</w:t>
            </w:r>
          </w:p>
        </w:tc>
        <w:tc>
          <w:tcPr>
            <w:tcW w:w="4528" w:type="dxa"/>
          </w:tcPr>
          <w:p w14:paraId="2A5FEDA8" w14:textId="535D4FB3" w:rsidR="00346A13" w:rsidRDefault="00CE0E30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</w:t>
            </w:r>
          </w:p>
        </w:tc>
      </w:tr>
      <w:tr w:rsidR="00346A13" w14:paraId="5A2E5085" w14:textId="77777777" w:rsidTr="00346A13">
        <w:tc>
          <w:tcPr>
            <w:tcW w:w="4528" w:type="dxa"/>
          </w:tcPr>
          <w:p w14:paraId="070A013D" w14:textId="27E65516" w:rsidR="00346A13" w:rsidRDefault="00CE0E30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Jaarplanning aanpassen</w:t>
            </w:r>
          </w:p>
        </w:tc>
        <w:tc>
          <w:tcPr>
            <w:tcW w:w="4528" w:type="dxa"/>
          </w:tcPr>
          <w:p w14:paraId="25DE3F47" w14:textId="124C6FB8" w:rsidR="00346A13" w:rsidRDefault="00CE0E30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Femke</w:t>
            </w:r>
          </w:p>
        </w:tc>
      </w:tr>
      <w:tr w:rsidR="00346A13" w14:paraId="4D02532B" w14:textId="77777777" w:rsidTr="00346A13">
        <w:tc>
          <w:tcPr>
            <w:tcW w:w="4528" w:type="dxa"/>
          </w:tcPr>
          <w:p w14:paraId="3DD3F454" w14:textId="3FB56884" w:rsidR="00346A13" w:rsidRDefault="006F6632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Sectorplan corona delen met SAAM</w:t>
            </w:r>
          </w:p>
        </w:tc>
        <w:tc>
          <w:tcPr>
            <w:tcW w:w="4528" w:type="dxa"/>
          </w:tcPr>
          <w:p w14:paraId="07511795" w14:textId="64758B3F" w:rsidR="00346A13" w:rsidRDefault="006F6632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Judith</w:t>
            </w:r>
          </w:p>
        </w:tc>
      </w:tr>
      <w:tr w:rsidR="00346A13" w14:paraId="169AB6EF" w14:textId="77777777" w:rsidTr="00346A13">
        <w:tc>
          <w:tcPr>
            <w:tcW w:w="4528" w:type="dxa"/>
          </w:tcPr>
          <w:p w14:paraId="6D3D809E" w14:textId="438F095A" w:rsidR="00346A13" w:rsidRDefault="00385A5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Nieuwsbrieven doorsturen om MR leden op de hoogte te houden om </w:t>
            </w:r>
            <w:proofErr w:type="spellStart"/>
            <w:r>
              <w:rPr>
                <w:rFonts w:ascii="Calibri" w:hAnsi="Calibri" w:cs="Calibri"/>
              </w:rPr>
              <w:t>evt</w:t>
            </w:r>
            <w:proofErr w:type="spellEnd"/>
            <w:r>
              <w:rPr>
                <w:rFonts w:ascii="Calibri" w:hAnsi="Calibri" w:cs="Calibri"/>
              </w:rPr>
              <w:t xml:space="preserve"> als MR – lid aan e.e.a. deel te nemen</w:t>
            </w:r>
          </w:p>
        </w:tc>
        <w:tc>
          <w:tcPr>
            <w:tcW w:w="4528" w:type="dxa"/>
          </w:tcPr>
          <w:p w14:paraId="6B7C3218" w14:textId="24C21AEC" w:rsidR="00346A13" w:rsidRDefault="00385A5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  <w:tr w:rsidR="00346A13" w14:paraId="4693B3A8" w14:textId="77777777" w:rsidTr="00346A13">
        <w:tc>
          <w:tcPr>
            <w:tcW w:w="4528" w:type="dxa"/>
          </w:tcPr>
          <w:p w14:paraId="4868BE2C" w14:textId="26A8A130" w:rsidR="00346A13" w:rsidRDefault="00113207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Ragmar uitnodigen voor 27 </w:t>
            </w:r>
            <w:proofErr w:type="spellStart"/>
            <w:r>
              <w:rPr>
                <w:rFonts w:ascii="Calibri" w:hAnsi="Calibri" w:cs="Calibri"/>
              </w:rPr>
              <w:t>febr</w:t>
            </w:r>
            <w:proofErr w:type="spellEnd"/>
          </w:p>
        </w:tc>
        <w:tc>
          <w:tcPr>
            <w:tcW w:w="4528" w:type="dxa"/>
          </w:tcPr>
          <w:p w14:paraId="75548588" w14:textId="661615E5" w:rsidR="00346A13" w:rsidRDefault="00113207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</w:t>
            </w:r>
          </w:p>
        </w:tc>
      </w:tr>
      <w:tr w:rsidR="000A5B24" w14:paraId="66F1CF1D" w14:textId="77777777" w:rsidTr="00346A13">
        <w:tc>
          <w:tcPr>
            <w:tcW w:w="4528" w:type="dxa"/>
          </w:tcPr>
          <w:p w14:paraId="5D15425B" w14:textId="4246C26A" w:rsidR="000A5B24" w:rsidRDefault="00CE5785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Notulen 2022-2023 koppelen aan website</w:t>
            </w:r>
          </w:p>
        </w:tc>
        <w:tc>
          <w:tcPr>
            <w:tcW w:w="4528" w:type="dxa"/>
          </w:tcPr>
          <w:p w14:paraId="139F7254" w14:textId="7EA9205B" w:rsidR="000A5B24" w:rsidRDefault="00CE5785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Rianne/</w:t>
            </w:r>
            <w:proofErr w:type="spellStart"/>
            <w:r>
              <w:rPr>
                <w:rFonts w:ascii="Calibri" w:hAnsi="Calibri" w:cs="Calibri"/>
              </w:rPr>
              <w:t>Renee</w:t>
            </w:r>
            <w:proofErr w:type="spellEnd"/>
          </w:p>
        </w:tc>
      </w:tr>
      <w:tr w:rsidR="000A0F3A" w14:paraId="473FBFE0" w14:textId="77777777" w:rsidTr="00346A13">
        <w:tc>
          <w:tcPr>
            <w:tcW w:w="4528" w:type="dxa"/>
          </w:tcPr>
          <w:p w14:paraId="3B4B7FDA" w14:textId="2B57168B" w:rsidR="000A0F3A" w:rsidRDefault="000A0F3A" w:rsidP="00513E38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5A74A08A" w14:textId="1F1BDC35" w:rsidR="000A0F3A" w:rsidRDefault="000A0F3A" w:rsidP="00513E38">
            <w:pPr>
              <w:rPr>
                <w:rFonts w:ascii="Calibri" w:hAnsi="Calibri" w:cs="Calibri"/>
              </w:rPr>
            </w:pPr>
          </w:p>
        </w:tc>
      </w:tr>
      <w:tr w:rsidR="006B0294" w14:paraId="3DD72636" w14:textId="77777777" w:rsidTr="00346A13">
        <w:tc>
          <w:tcPr>
            <w:tcW w:w="4528" w:type="dxa"/>
          </w:tcPr>
          <w:p w14:paraId="50C37E1D" w14:textId="4708AECF" w:rsidR="006B0294" w:rsidRDefault="006B0294" w:rsidP="00513E38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76C9FC0B" w14:textId="0ADBAC75" w:rsidR="006B0294" w:rsidRDefault="006B0294" w:rsidP="00513E38">
            <w:pPr>
              <w:rPr>
                <w:rFonts w:ascii="Calibri" w:hAnsi="Calibri" w:cs="Calibri"/>
              </w:rPr>
            </w:pPr>
          </w:p>
        </w:tc>
      </w:tr>
      <w:tr w:rsidR="006B0294" w14:paraId="0C5CD711" w14:textId="77777777" w:rsidTr="00346A13">
        <w:tc>
          <w:tcPr>
            <w:tcW w:w="4528" w:type="dxa"/>
          </w:tcPr>
          <w:p w14:paraId="2E4AA3CF" w14:textId="33270CA6" w:rsidR="006B0294" w:rsidRDefault="006B0294" w:rsidP="00513E38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007B118C" w14:textId="2873B7C2" w:rsidR="006B0294" w:rsidRDefault="006B0294" w:rsidP="00513E38">
            <w:pPr>
              <w:rPr>
                <w:rFonts w:ascii="Calibri" w:hAnsi="Calibri" w:cs="Calibri"/>
              </w:rPr>
            </w:pPr>
          </w:p>
        </w:tc>
      </w:tr>
    </w:tbl>
    <w:p w14:paraId="1221E3CF" w14:textId="77777777" w:rsidR="00513E38" w:rsidRPr="00513E38" w:rsidRDefault="00513E38" w:rsidP="00513E38">
      <w:pPr>
        <w:rPr>
          <w:rFonts w:ascii="Calibri" w:hAnsi="Calibri" w:cs="Calibri"/>
          <w:u w:val="single"/>
        </w:rPr>
      </w:pPr>
    </w:p>
    <w:sectPr w:rsidR="00513E38" w:rsidRPr="00513E38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35C"/>
    <w:multiLevelType w:val="hybridMultilevel"/>
    <w:tmpl w:val="E0D28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4F3"/>
    <w:multiLevelType w:val="hybridMultilevel"/>
    <w:tmpl w:val="8E664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10B75"/>
    <w:multiLevelType w:val="hybridMultilevel"/>
    <w:tmpl w:val="5420E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65DC1"/>
    <w:multiLevelType w:val="hybridMultilevel"/>
    <w:tmpl w:val="05803A8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C67E5"/>
    <w:multiLevelType w:val="hybridMultilevel"/>
    <w:tmpl w:val="209A0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F6751"/>
    <w:multiLevelType w:val="hybridMultilevel"/>
    <w:tmpl w:val="E60AD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6636">
    <w:abstractNumId w:val="6"/>
  </w:num>
  <w:num w:numId="2" w16cid:durableId="696083477">
    <w:abstractNumId w:val="3"/>
  </w:num>
  <w:num w:numId="3" w16cid:durableId="1175530539">
    <w:abstractNumId w:val="4"/>
  </w:num>
  <w:num w:numId="4" w16cid:durableId="1803041773">
    <w:abstractNumId w:val="8"/>
  </w:num>
  <w:num w:numId="5" w16cid:durableId="1332685442">
    <w:abstractNumId w:val="7"/>
  </w:num>
  <w:num w:numId="6" w16cid:durableId="730691676">
    <w:abstractNumId w:val="1"/>
  </w:num>
  <w:num w:numId="7" w16cid:durableId="1340546070">
    <w:abstractNumId w:val="2"/>
  </w:num>
  <w:num w:numId="8" w16cid:durableId="1682855470">
    <w:abstractNumId w:val="0"/>
  </w:num>
  <w:num w:numId="9" w16cid:durableId="973829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1"/>
    <w:rsid w:val="00001F7D"/>
    <w:rsid w:val="000223D7"/>
    <w:rsid w:val="00025833"/>
    <w:rsid w:val="0009129D"/>
    <w:rsid w:val="000A0F3A"/>
    <w:rsid w:val="000A5B24"/>
    <w:rsid w:val="000B5685"/>
    <w:rsid w:val="000C0E65"/>
    <w:rsid w:val="000D3E2B"/>
    <w:rsid w:val="00110C6F"/>
    <w:rsid w:val="00111ADD"/>
    <w:rsid w:val="00112E82"/>
    <w:rsid w:val="00113207"/>
    <w:rsid w:val="00122711"/>
    <w:rsid w:val="001D1272"/>
    <w:rsid w:val="001D666E"/>
    <w:rsid w:val="001F2C2A"/>
    <w:rsid w:val="001F79CD"/>
    <w:rsid w:val="00234749"/>
    <w:rsid w:val="0028413E"/>
    <w:rsid w:val="00295E53"/>
    <w:rsid w:val="002A37C5"/>
    <w:rsid w:val="002A40ED"/>
    <w:rsid w:val="002F50A0"/>
    <w:rsid w:val="00346A13"/>
    <w:rsid w:val="00385A54"/>
    <w:rsid w:val="003E3371"/>
    <w:rsid w:val="003F262F"/>
    <w:rsid w:val="00402CE8"/>
    <w:rsid w:val="00414518"/>
    <w:rsid w:val="00455D81"/>
    <w:rsid w:val="004A76C2"/>
    <w:rsid w:val="00513E38"/>
    <w:rsid w:val="00555133"/>
    <w:rsid w:val="005C7745"/>
    <w:rsid w:val="00604768"/>
    <w:rsid w:val="006603A4"/>
    <w:rsid w:val="006939A3"/>
    <w:rsid w:val="006B0294"/>
    <w:rsid w:val="006B3784"/>
    <w:rsid w:val="006F14D5"/>
    <w:rsid w:val="006F3A21"/>
    <w:rsid w:val="006F6632"/>
    <w:rsid w:val="00721CCE"/>
    <w:rsid w:val="00742F6B"/>
    <w:rsid w:val="007432D6"/>
    <w:rsid w:val="007716D9"/>
    <w:rsid w:val="00792B19"/>
    <w:rsid w:val="007A338B"/>
    <w:rsid w:val="007A5FDA"/>
    <w:rsid w:val="00845ECD"/>
    <w:rsid w:val="00864CF0"/>
    <w:rsid w:val="008E7F5D"/>
    <w:rsid w:val="0097115C"/>
    <w:rsid w:val="009765F6"/>
    <w:rsid w:val="00976C79"/>
    <w:rsid w:val="00987AF4"/>
    <w:rsid w:val="00995040"/>
    <w:rsid w:val="009A31ED"/>
    <w:rsid w:val="009A4100"/>
    <w:rsid w:val="009C624C"/>
    <w:rsid w:val="00A07AC6"/>
    <w:rsid w:val="00A70A27"/>
    <w:rsid w:val="00A7188D"/>
    <w:rsid w:val="00AA469A"/>
    <w:rsid w:val="00AB73F3"/>
    <w:rsid w:val="00B00C3E"/>
    <w:rsid w:val="00B2046F"/>
    <w:rsid w:val="00B32F51"/>
    <w:rsid w:val="00B75E5C"/>
    <w:rsid w:val="00B7688C"/>
    <w:rsid w:val="00B93B02"/>
    <w:rsid w:val="00BA1B41"/>
    <w:rsid w:val="00BB6CF1"/>
    <w:rsid w:val="00BC5FD9"/>
    <w:rsid w:val="00C06DB2"/>
    <w:rsid w:val="00C62D17"/>
    <w:rsid w:val="00CB0762"/>
    <w:rsid w:val="00CE0E30"/>
    <w:rsid w:val="00CE5785"/>
    <w:rsid w:val="00D12BE8"/>
    <w:rsid w:val="00D1669D"/>
    <w:rsid w:val="00D4780E"/>
    <w:rsid w:val="00D536F8"/>
    <w:rsid w:val="00D547A2"/>
    <w:rsid w:val="00D64395"/>
    <w:rsid w:val="00DC6DBD"/>
    <w:rsid w:val="00DE65C1"/>
    <w:rsid w:val="00E05096"/>
    <w:rsid w:val="00E44D53"/>
    <w:rsid w:val="00EA4D4A"/>
    <w:rsid w:val="00ED41DE"/>
    <w:rsid w:val="00F20314"/>
    <w:rsid w:val="00F47CA7"/>
    <w:rsid w:val="00F63737"/>
    <w:rsid w:val="00F91FF7"/>
    <w:rsid w:val="00F932E2"/>
    <w:rsid w:val="00F96991"/>
    <w:rsid w:val="00FA1E7F"/>
    <w:rsid w:val="0FA99D4F"/>
    <w:rsid w:val="19D8A920"/>
    <w:rsid w:val="27EEB6A0"/>
    <w:rsid w:val="2AE4AFED"/>
    <w:rsid w:val="2CC227C3"/>
    <w:rsid w:val="34707C1D"/>
    <w:rsid w:val="41D65C52"/>
    <w:rsid w:val="42F0B4B5"/>
    <w:rsid w:val="477175DD"/>
    <w:rsid w:val="49A593BE"/>
    <w:rsid w:val="52253107"/>
    <w:rsid w:val="5D1DF7EC"/>
    <w:rsid w:val="619A5A52"/>
    <w:rsid w:val="7078E841"/>
    <w:rsid w:val="715F7F6B"/>
    <w:rsid w:val="72FB4FCC"/>
    <w:rsid w:val="792B1BB8"/>
    <w:rsid w:val="7A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3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92B19"/>
    <w:rPr>
      <w:color w:val="808080"/>
    </w:rPr>
  </w:style>
  <w:style w:type="paragraph" w:styleId="Normaalweb">
    <w:name w:val="Normal (Web)"/>
    <w:basedOn w:val="Standaard"/>
    <w:uiPriority w:val="99"/>
    <w:unhideWhenUsed/>
    <w:rsid w:val="00742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3E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3E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3E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3E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3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657B3-95FE-4AC6-83F9-8F6CE0821A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048fc3c-11f8-42f1-a9e3-35426b99120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c99070-c7bf-4786-a678-2995f1ddf9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Wim van Loon</cp:lastModifiedBy>
  <cp:revision>2</cp:revision>
  <dcterms:created xsi:type="dcterms:W3CDTF">2022-10-29T10:23:00Z</dcterms:created>
  <dcterms:modified xsi:type="dcterms:W3CDTF">2022-10-29T10:23:00Z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